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D865D6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Semaine du mercredi </w:t>
      </w:r>
      <w:r w:rsidR="00981477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21</w:t>
      </w:r>
      <w:r w:rsidR="00062DEE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981477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novem</w:t>
      </w:r>
      <w:r w:rsidR="00062DEE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bre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053385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062DEE" w:rsidRPr="00062DEE" w:rsidRDefault="00062DEE" w:rsidP="00062DEE">
      <w:pPr>
        <w:widowControl w:val="0"/>
        <w:suppressAutoHyphens/>
        <w:ind w:left="993"/>
        <w:jc w:val="center"/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4F6228" w:themeColor="accent3" w:themeShade="80"/>
          <w:sz w:val="44"/>
          <w:szCs w:val="44"/>
          <w:lang w:eastAsia="ar-SA"/>
        </w:rPr>
        <w:t>Matthieu, un évangile pour aujourd’hui</w:t>
      </w:r>
      <w:r w:rsidRPr="00062DEE">
        <w:rPr>
          <w:rFonts w:ascii="Arial" w:eastAsia="Cambria" w:hAnsi="Arial" w:cs="Arial"/>
          <w:b/>
          <w:color w:val="4F6228" w:themeColor="accent3" w:themeShade="80"/>
          <w:sz w:val="44"/>
          <w:szCs w:val="44"/>
          <w:lang w:eastAsia="ar-SA"/>
        </w:rPr>
        <w:t xml:space="preserve"> </w:t>
      </w:r>
      <w:r w:rsidRPr="00062DEE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(Soirée n°</w:t>
      </w:r>
      <w:r w:rsidR="00981477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3</w:t>
      </w:r>
      <w:r w:rsidRPr="00062DEE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)</w:t>
      </w:r>
    </w:p>
    <w:p w:rsidR="00062DEE" w:rsidRPr="00062DEE" w:rsidRDefault="00062DEE" w:rsidP="00062DEE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4F6228" w:themeColor="accent3" w:themeShade="80"/>
          <w:sz w:val="36"/>
          <w:szCs w:val="24"/>
        </w:rPr>
      </w:pPr>
    </w:p>
    <w:p w:rsidR="00062DEE" w:rsidRPr="00062DEE" w:rsidRDefault="00981477" w:rsidP="00062DEE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4F6228" w:themeColor="accent3" w:themeShade="80"/>
          <w:sz w:val="36"/>
          <w:szCs w:val="24"/>
        </w:rPr>
      </w:pPr>
      <w:r>
        <w:rPr>
          <w:rFonts w:ascii="Arial" w:eastAsia="Times New Roman" w:hAnsi="Arial" w:cs="Arial"/>
          <w:b/>
          <w:color w:val="4F6228" w:themeColor="accent3" w:themeShade="80"/>
          <w:sz w:val="36"/>
          <w:szCs w:val="24"/>
        </w:rPr>
        <w:t>Autour du lac de Génésareth</w:t>
      </w:r>
    </w:p>
    <w:p w:rsidR="00981477" w:rsidRPr="00981477" w:rsidRDefault="00981477" w:rsidP="00981477">
      <w:pPr>
        <w:tabs>
          <w:tab w:val="center" w:pos="4536"/>
          <w:tab w:val="right" w:pos="9072"/>
        </w:tabs>
        <w:spacing w:before="12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J</w:t>
      </w:r>
      <w:r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ésus calme la tempête, multiplie la nourriture, marche sur l’eau…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 xml:space="preserve"> Miracles sur les éléments</w:t>
      </w:r>
    </w:p>
    <w:p w:rsidR="00981477" w:rsidRPr="00981477" w:rsidRDefault="00981477" w:rsidP="00981477">
      <w:pPr>
        <w:tabs>
          <w:tab w:val="center" w:pos="4536"/>
          <w:tab w:val="right" w:pos="9072"/>
        </w:tabs>
        <w:spacing w:before="12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</w:rPr>
      </w:pPr>
      <w:r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8.23-27</w:t>
      </w:r>
      <w:r w:rsidR="00B94AD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 </w:t>
      </w:r>
      <w:r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; 14.15-21,15.32-39</w:t>
      </w:r>
      <w:r w:rsidR="00B94AD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 </w:t>
      </w:r>
      <w:r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; 14. 22-33</w:t>
      </w:r>
      <w:r w:rsidR="00B94AD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 </w:t>
      </w:r>
      <w:r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; 17.24-27</w:t>
      </w:r>
    </w:p>
    <w:p w:rsidR="00981477" w:rsidRDefault="00981477" w:rsidP="00830953">
      <w:pPr>
        <w:spacing w:before="240"/>
        <w:rPr>
          <w:rFonts w:ascii="Arial" w:hAnsi="Arial" w:cs="Arial"/>
          <w:sz w:val="28"/>
          <w:szCs w:val="28"/>
        </w:rPr>
      </w:pPr>
    </w:p>
    <w:p w:rsidR="00981477" w:rsidRPr="00981477" w:rsidRDefault="00981477" w:rsidP="00B94AD7">
      <w:pPr>
        <w:spacing w:before="240"/>
        <w:ind w:left="142"/>
        <w:rPr>
          <w:rFonts w:ascii="Arial" w:hAnsi="Arial" w:cs="Arial"/>
          <w:sz w:val="28"/>
          <w:szCs w:val="28"/>
        </w:rPr>
      </w:pPr>
      <w:r w:rsidRPr="00981477">
        <w:rPr>
          <w:rFonts w:ascii="Arial" w:hAnsi="Arial" w:cs="Arial"/>
          <w:sz w:val="28"/>
          <w:szCs w:val="28"/>
        </w:rPr>
        <w:t>Lisez les textes indiqués en entête.</w:t>
      </w:r>
    </w:p>
    <w:p w:rsidR="00981477" w:rsidRPr="00B94AD7" w:rsidRDefault="00981477" w:rsidP="007D0841">
      <w:pPr>
        <w:pStyle w:val="Paragraphedeliste"/>
        <w:numPr>
          <w:ilvl w:val="0"/>
          <w:numId w:val="9"/>
        </w:numPr>
        <w:spacing w:before="240"/>
        <w:ind w:left="142"/>
        <w:rPr>
          <w:rFonts w:ascii="Arial" w:hAnsi="Arial" w:cs="Arial"/>
          <w:sz w:val="28"/>
          <w:szCs w:val="28"/>
        </w:rPr>
      </w:pPr>
      <w:r w:rsidRPr="00B94AD7">
        <w:rPr>
          <w:rFonts w:ascii="Arial" w:hAnsi="Arial" w:cs="Arial"/>
          <w:sz w:val="28"/>
          <w:szCs w:val="28"/>
        </w:rPr>
        <w:t>Qu’est-ce qu’un miracle</w:t>
      </w:r>
      <w:r w:rsidR="00B94AD7" w:rsidRPr="00B94AD7">
        <w:rPr>
          <w:rFonts w:ascii="Arial" w:hAnsi="Arial" w:cs="Arial"/>
          <w:sz w:val="28"/>
          <w:szCs w:val="28"/>
        </w:rPr>
        <w:t> </w:t>
      </w:r>
      <w:r w:rsidRPr="00B94AD7">
        <w:rPr>
          <w:rFonts w:ascii="Arial" w:hAnsi="Arial" w:cs="Arial"/>
          <w:sz w:val="28"/>
          <w:szCs w:val="28"/>
        </w:rPr>
        <w:t>? Avez-vous vécu un miracle personnellement</w:t>
      </w:r>
      <w:r w:rsidR="00B94AD7" w:rsidRPr="00B94AD7">
        <w:rPr>
          <w:rFonts w:ascii="Arial" w:hAnsi="Arial" w:cs="Arial"/>
          <w:sz w:val="28"/>
          <w:szCs w:val="28"/>
        </w:rPr>
        <w:t> </w:t>
      </w:r>
      <w:r w:rsidRPr="00B94AD7">
        <w:rPr>
          <w:rFonts w:ascii="Arial" w:hAnsi="Arial" w:cs="Arial"/>
          <w:sz w:val="28"/>
          <w:szCs w:val="28"/>
        </w:rPr>
        <w:t xml:space="preserve">? </w:t>
      </w:r>
    </w:p>
    <w:p w:rsidR="00981477" w:rsidRDefault="00981477" w:rsidP="00B94AD7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B94AD7" w:rsidRPr="00981477" w:rsidRDefault="00B94AD7" w:rsidP="00B94AD7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81477" w:rsidRPr="00B94AD7" w:rsidRDefault="00981477" w:rsidP="00B94AD7">
      <w:pPr>
        <w:pStyle w:val="Paragraphedeliste"/>
        <w:numPr>
          <w:ilvl w:val="0"/>
          <w:numId w:val="9"/>
        </w:numPr>
        <w:spacing w:before="240"/>
        <w:ind w:left="142"/>
        <w:rPr>
          <w:rFonts w:ascii="Arial" w:hAnsi="Arial" w:cs="Arial"/>
          <w:sz w:val="28"/>
          <w:szCs w:val="28"/>
        </w:rPr>
      </w:pPr>
      <w:r w:rsidRPr="00B94AD7">
        <w:rPr>
          <w:rFonts w:ascii="Arial" w:hAnsi="Arial" w:cs="Arial"/>
          <w:sz w:val="28"/>
          <w:szCs w:val="28"/>
        </w:rPr>
        <w:t>A quoi servent les miracles dont nous avons lu les récits</w:t>
      </w:r>
      <w:r w:rsidR="00B94AD7" w:rsidRPr="00B94AD7">
        <w:rPr>
          <w:rFonts w:ascii="Arial" w:hAnsi="Arial" w:cs="Arial"/>
          <w:sz w:val="28"/>
          <w:szCs w:val="28"/>
        </w:rPr>
        <w:t> </w:t>
      </w:r>
      <w:r w:rsidRPr="00B94AD7">
        <w:rPr>
          <w:rFonts w:ascii="Arial" w:hAnsi="Arial" w:cs="Arial"/>
          <w:sz w:val="28"/>
          <w:szCs w:val="28"/>
        </w:rPr>
        <w:t>?</w:t>
      </w:r>
    </w:p>
    <w:p w:rsidR="00981477" w:rsidRDefault="00981477" w:rsidP="00B94AD7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B94AD7" w:rsidRPr="00981477" w:rsidRDefault="00B94AD7" w:rsidP="00B94AD7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81477" w:rsidRPr="00B94AD7" w:rsidRDefault="00981477" w:rsidP="00B94AD7">
      <w:pPr>
        <w:pStyle w:val="Paragraphedeliste"/>
        <w:numPr>
          <w:ilvl w:val="0"/>
          <w:numId w:val="9"/>
        </w:numPr>
        <w:spacing w:before="240"/>
        <w:ind w:left="142"/>
        <w:rPr>
          <w:rFonts w:ascii="Arial" w:hAnsi="Arial" w:cs="Arial"/>
          <w:sz w:val="28"/>
          <w:szCs w:val="28"/>
        </w:rPr>
      </w:pPr>
      <w:r w:rsidRPr="00B94AD7">
        <w:rPr>
          <w:rFonts w:ascii="Arial" w:hAnsi="Arial" w:cs="Arial"/>
          <w:sz w:val="28"/>
          <w:szCs w:val="28"/>
        </w:rPr>
        <w:t xml:space="preserve">Lisez Mt 18.19 et Mt 21.21,22. Puis lisez </w:t>
      </w:r>
      <w:proofErr w:type="spellStart"/>
      <w:r w:rsidRPr="00B94AD7">
        <w:rPr>
          <w:rFonts w:ascii="Arial" w:hAnsi="Arial" w:cs="Arial"/>
          <w:sz w:val="28"/>
          <w:szCs w:val="28"/>
        </w:rPr>
        <w:t>Lc</w:t>
      </w:r>
      <w:proofErr w:type="spellEnd"/>
      <w:r w:rsidRPr="00B94AD7">
        <w:rPr>
          <w:rFonts w:ascii="Arial" w:hAnsi="Arial" w:cs="Arial"/>
          <w:sz w:val="28"/>
          <w:szCs w:val="28"/>
        </w:rPr>
        <w:t xml:space="preserve"> 18.1-8. Comment définir une attitude juste pour aujourd’hui face aux miracles racontés par Matthieu ?</w:t>
      </w:r>
    </w:p>
    <w:p w:rsidR="00981477" w:rsidRPr="00981477" w:rsidRDefault="00981477" w:rsidP="00981477">
      <w:pPr>
        <w:spacing w:before="240"/>
        <w:rPr>
          <w:rFonts w:ascii="Arial" w:hAnsi="Arial" w:cs="Arial"/>
          <w:sz w:val="28"/>
          <w:szCs w:val="28"/>
        </w:rPr>
      </w:pPr>
    </w:p>
    <w:p w:rsidR="00981477" w:rsidRPr="00981477" w:rsidRDefault="00981477" w:rsidP="00981477">
      <w:pPr>
        <w:spacing w:before="240"/>
        <w:rPr>
          <w:rFonts w:ascii="Arial" w:hAnsi="Arial" w:cs="Arial"/>
          <w:sz w:val="28"/>
          <w:szCs w:val="28"/>
        </w:rPr>
      </w:pPr>
    </w:p>
    <w:p w:rsidR="00C70687" w:rsidRDefault="00981477" w:rsidP="00981477">
      <w:pPr>
        <w:spacing w:before="240"/>
        <w:rPr>
          <w:rFonts w:ascii="Arial" w:hAnsi="Arial" w:cs="Arial"/>
          <w:sz w:val="28"/>
          <w:szCs w:val="28"/>
        </w:rPr>
      </w:pPr>
      <w:r w:rsidRPr="00981477">
        <w:rPr>
          <w:rFonts w:ascii="Arial" w:hAnsi="Arial" w:cs="Arial"/>
          <w:sz w:val="28"/>
          <w:szCs w:val="28"/>
        </w:rPr>
        <w:t>Conclusion : se lancer, faire confiance, agir.</w:t>
      </w:r>
    </w:p>
    <w:p w:rsidR="007D0841" w:rsidRPr="00FC04ED" w:rsidRDefault="007D0841" w:rsidP="00E46002">
      <w:pPr>
        <w:rPr>
          <w:rFonts w:ascii="Arial" w:eastAsia="Times New Roman" w:hAnsi="Arial" w:cs="Arial"/>
          <w:bCs/>
          <w:color w:val="000000"/>
          <w:sz w:val="36"/>
          <w:szCs w:val="22"/>
        </w:rPr>
      </w:pPr>
      <w:bookmarkStart w:id="0" w:name="_GoBack"/>
      <w:bookmarkEnd w:id="0"/>
    </w:p>
    <w:sectPr w:rsidR="007D0841" w:rsidRPr="00FC04ED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E7" w:rsidRDefault="00FB29E7" w:rsidP="00830953">
      <w:r>
        <w:separator/>
      </w:r>
    </w:p>
  </w:endnote>
  <w:endnote w:type="continuationSeparator" w:id="0">
    <w:p w:rsidR="00FB29E7" w:rsidRDefault="00FB29E7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E7" w:rsidRDefault="00FB29E7" w:rsidP="00830953">
      <w:r>
        <w:separator/>
      </w:r>
    </w:p>
  </w:footnote>
  <w:footnote w:type="continuationSeparator" w:id="0">
    <w:p w:rsidR="00FB29E7" w:rsidRDefault="00FB29E7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3F0768"/>
    <w:rsid w:val="00585D11"/>
    <w:rsid w:val="00592A33"/>
    <w:rsid w:val="005F182E"/>
    <w:rsid w:val="00742298"/>
    <w:rsid w:val="007D0841"/>
    <w:rsid w:val="00830953"/>
    <w:rsid w:val="0084285C"/>
    <w:rsid w:val="00895EB4"/>
    <w:rsid w:val="008B71F9"/>
    <w:rsid w:val="008E39DA"/>
    <w:rsid w:val="0092760B"/>
    <w:rsid w:val="009615F4"/>
    <w:rsid w:val="00963140"/>
    <w:rsid w:val="00980660"/>
    <w:rsid w:val="00981477"/>
    <w:rsid w:val="00A349BD"/>
    <w:rsid w:val="00AB5F2D"/>
    <w:rsid w:val="00B24D67"/>
    <w:rsid w:val="00B70907"/>
    <w:rsid w:val="00B91571"/>
    <w:rsid w:val="00B94AD7"/>
    <w:rsid w:val="00C3364B"/>
    <w:rsid w:val="00C63617"/>
    <w:rsid w:val="00C653CE"/>
    <w:rsid w:val="00C70687"/>
    <w:rsid w:val="00C91662"/>
    <w:rsid w:val="00D50130"/>
    <w:rsid w:val="00D865D6"/>
    <w:rsid w:val="00E46002"/>
    <w:rsid w:val="00E70F0B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E5CF"/>
  <w15:docId w15:val="{BF253B71-4FCF-42D5-95D3-4C78DDD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6</cp:revision>
  <cp:lastPrinted>2018-10-14T07:36:00Z</cp:lastPrinted>
  <dcterms:created xsi:type="dcterms:W3CDTF">2018-11-12T22:00:00Z</dcterms:created>
  <dcterms:modified xsi:type="dcterms:W3CDTF">2018-11-21T06:42:00Z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